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  <w:r w:rsidR="00111AD6">
        <w:rPr>
          <w:rFonts w:ascii="Arial" w:eastAsia="Times New Roman" w:hAnsi="Arial" w:cs="Arial"/>
          <w:bCs/>
          <w:sz w:val="24"/>
          <w:szCs w:val="24"/>
          <w:u w:val="single"/>
        </w:rPr>
        <w:t>8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31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B51A25" w:rsidRPr="00B51A2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111AD6" w:rsidRP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15.05.2019</w:t>
      </w:r>
      <w:r w:rsid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111AD6" w:rsidRP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26, от 28.06.2022 </w:t>
      </w:r>
      <w:r w:rsid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г. </w:t>
      </w:r>
      <w:r w:rsidR="00111AD6" w:rsidRP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№ 29, от 20.07.2022</w:t>
      </w:r>
      <w:r w:rsid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</w:t>
      </w:r>
      <w:r w:rsidR="00111AD6" w:rsidRPr="00111AD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32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111AD6" w:rsidRPr="00111AD6">
        <w:rPr>
          <w:rFonts w:ascii="Arial" w:eastAsia="Times New Roman" w:hAnsi="Arial" w:cs="Arial"/>
          <w:sz w:val="24"/>
          <w:szCs w:val="24"/>
          <w:lang w:eastAsia="ar-SA"/>
        </w:rPr>
        <w:t>26.02.2016 г. № 31 «</w:t>
      </w:r>
      <w:r w:rsidR="00FD72C5" w:rsidRPr="00FD72C5">
        <w:rPr>
          <w:rFonts w:ascii="Arial" w:eastAsia="Times New Roman" w:hAnsi="Arial" w:cs="Arial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111AD6" w:rsidRPr="00111AD6">
        <w:rPr>
          <w:rFonts w:ascii="Arial" w:eastAsia="Times New Roman" w:hAnsi="Arial" w:cs="Arial"/>
          <w:sz w:val="24"/>
          <w:szCs w:val="24"/>
          <w:lang w:eastAsia="ar-SA"/>
        </w:rPr>
        <w:t>» (в редакции от 15.05.2019 г.  № 26, от 28.06.2022 г. № 29, от 20.07.2022 г. № 32)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11AD6" w:rsidRPr="00111A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B51A25" w:rsidRPr="00B51A25" w:rsidRDefault="000A43E3" w:rsidP="00B51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51A25" w:rsidRPr="00B51A25">
        <w:rPr>
          <w:rFonts w:ascii="Arial" w:eastAsia="Calibri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>,</w:t>
      </w:r>
      <w:r w:rsidRPr="00B51A25">
        <w:rPr>
          <w:rFonts w:ascii="Arial" w:eastAsia="Calibri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5.2. Заявитель может обратиться с жалобой в том числе в следующих случаях: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lastRenderedPageBreak/>
        <w:t>- нарушение срока регистрации запроса о предоставлении муниципальной услуги;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предоставления муниципальной услуги;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51A25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51A25">
        <w:rPr>
          <w:rFonts w:ascii="Arial" w:eastAsia="Calibri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Новокриушанского сельского поселения;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>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Новокриушанского сельского поселения;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пунктом 4 части 1 статьи 7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</w:t>
      </w:r>
      <w:r w:rsidRPr="00B51A25">
        <w:rPr>
          <w:rFonts w:ascii="Arial" w:eastAsia="Calibri" w:hAnsi="Arial" w:cs="Arial"/>
          <w:bCs/>
          <w:sz w:val="24"/>
          <w:szCs w:val="24"/>
        </w:rPr>
        <w:lastRenderedPageBreak/>
        <w:t>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5.6. Жалоба должна содержать: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i/>
          <w:sz w:val="24"/>
          <w:szCs w:val="24"/>
        </w:rPr>
        <w:t>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Глава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B51A25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 сельского поселения</w:t>
      </w:r>
      <w:r w:rsidRPr="00B51A25">
        <w:rPr>
          <w:rFonts w:ascii="Arial" w:eastAsia="Calibri" w:hAnsi="Arial" w:cs="Arial"/>
          <w:bCs/>
          <w:sz w:val="24"/>
          <w:szCs w:val="24"/>
        </w:rPr>
        <w:t>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2) в удовлетворении жалобы отказывается.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5.10. </w:t>
      </w:r>
      <w:r w:rsidRPr="00B51A25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lastRenderedPageBreak/>
        <w:t>4) если обжалуемые действия являются правомерными.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51A25">
        <w:rPr>
          <w:rFonts w:ascii="Arial" w:eastAsia="Calibr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Par54"/>
      <w:bookmarkEnd w:id="0"/>
      <w:r w:rsidRPr="00B51A25">
        <w:rPr>
          <w:rFonts w:ascii="Arial" w:eastAsia="Calibri" w:hAnsi="Arial" w:cs="Arial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r:id="rId9" w:anchor="Par49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пункте 5.8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1A25" w:rsidRPr="00B51A25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 xml:space="preserve">5.14. В случае признания жалобы не подлежащей удовлетворению в ответе заявителю, указанном в </w:t>
      </w:r>
      <w:hyperlink r:id="rId10" w:anchor="Par54" w:history="1">
        <w:r w:rsidRPr="00B51A25">
          <w:rPr>
            <w:rFonts w:ascii="Arial" w:eastAsia="Calibri" w:hAnsi="Arial" w:cs="Arial"/>
            <w:bCs/>
            <w:sz w:val="24"/>
            <w:szCs w:val="24"/>
          </w:rPr>
          <w:t>пункте 5.12</w:t>
        </w:r>
      </w:hyperlink>
      <w:r w:rsidRPr="00B51A25">
        <w:rPr>
          <w:rFonts w:ascii="Arial" w:eastAsia="Calibri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B51A25" w:rsidP="00B51A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A25">
        <w:rPr>
          <w:rFonts w:ascii="Arial" w:eastAsia="Calibri" w:hAnsi="Arial" w:cs="Arial"/>
          <w:bCs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0A43E3"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C2686E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1" w:name="_GoBack"/>
            <w:bookmarkEnd w:id="1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E2" w:rsidRDefault="002B40E2" w:rsidP="00651D53">
      <w:pPr>
        <w:spacing w:after="0" w:line="240" w:lineRule="auto"/>
      </w:pPr>
      <w:r>
        <w:separator/>
      </w:r>
    </w:p>
  </w:endnote>
  <w:endnote w:type="continuationSeparator" w:id="0">
    <w:p w:rsidR="002B40E2" w:rsidRDefault="002B40E2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E2" w:rsidRDefault="002B40E2" w:rsidP="00651D53">
      <w:pPr>
        <w:spacing w:after="0" w:line="240" w:lineRule="auto"/>
      </w:pPr>
      <w:r>
        <w:separator/>
      </w:r>
    </w:p>
  </w:footnote>
  <w:footnote w:type="continuationSeparator" w:id="0">
    <w:p w:rsidR="002B40E2" w:rsidRDefault="002B40E2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40E2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A2D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4258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43464"/>
    <w:rsid w:val="00B45E31"/>
    <w:rsid w:val="00B51A25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2686E"/>
    <w:rsid w:val="00C3393E"/>
    <w:rsid w:val="00C44846"/>
    <w:rsid w:val="00C46A14"/>
    <w:rsid w:val="00C533F8"/>
    <w:rsid w:val="00C5685F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D72C5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9A05-8304-4385-B79F-C1C0D3EE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5-&#1081;+&#1088;&#1072;&#1079;&#1076;&#1077;&#1083;+-+&#1073;&#1077;&#1079;+&#1052;&#1060;&#1062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5-&#1081;+&#1088;&#1072;&#1079;&#1076;&#1077;&#1083;+-+&#1073;&#1077;&#1079;+&#1052;&#1060;&#106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D2EC-6CF8-4D49-B2F7-54231409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6</cp:revision>
  <cp:lastPrinted>2022-12-21T07:19:00Z</cp:lastPrinted>
  <dcterms:created xsi:type="dcterms:W3CDTF">2022-12-14T12:41:00Z</dcterms:created>
  <dcterms:modified xsi:type="dcterms:W3CDTF">2022-12-21T07:20:00Z</dcterms:modified>
</cp:coreProperties>
</file>