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C" w:rsidRPr="00177095" w:rsidRDefault="0006083C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01224F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НОВОКРИУШАНСКОГО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0122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0122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177095" w:rsidRDefault="00E243D4" w:rsidP="000122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285757">
        <w:rPr>
          <w:rFonts w:ascii="Arial" w:eastAsia="Times New Roman" w:hAnsi="Arial" w:cs="Arial"/>
          <w:bCs/>
          <w:sz w:val="24"/>
          <w:szCs w:val="24"/>
        </w:rPr>
        <w:t>1</w:t>
      </w:r>
      <w:r w:rsidR="00475A7B">
        <w:rPr>
          <w:rFonts w:ascii="Arial" w:eastAsia="Times New Roman" w:hAnsi="Arial" w:cs="Arial"/>
          <w:bCs/>
          <w:sz w:val="24"/>
          <w:szCs w:val="24"/>
        </w:rPr>
        <w:t>4</w:t>
      </w:r>
      <w:bookmarkStart w:id="0" w:name="_GoBack"/>
      <w:bookmarkEnd w:id="0"/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285757">
        <w:rPr>
          <w:rFonts w:ascii="Arial" w:eastAsia="Times New Roman" w:hAnsi="Arial" w:cs="Arial"/>
          <w:bCs/>
          <w:sz w:val="24"/>
          <w:szCs w:val="24"/>
        </w:rPr>
        <w:t>июля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865D01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285757">
        <w:rPr>
          <w:rFonts w:ascii="Arial" w:eastAsia="Times New Roman" w:hAnsi="Arial" w:cs="Arial"/>
          <w:bCs/>
          <w:sz w:val="24"/>
          <w:szCs w:val="24"/>
        </w:rPr>
        <w:t>106</w:t>
      </w:r>
    </w:p>
    <w:p w:rsidR="00E243D4" w:rsidRPr="00177095" w:rsidRDefault="00E243D4" w:rsidP="00012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177095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177095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>Нов</w:t>
      </w:r>
      <w:r w:rsidR="0001224F">
        <w:rPr>
          <w:rFonts w:ascii="Arial" w:eastAsia="Times New Roman" w:hAnsi="Arial" w:cs="Arial"/>
          <w:bCs/>
          <w:sz w:val="24"/>
          <w:szCs w:val="24"/>
        </w:rPr>
        <w:t>ая Криуша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73F11" w:rsidRPr="0001224F" w:rsidRDefault="00E73F11" w:rsidP="0001224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01224F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0C3583" w:rsidRPr="00177095" w:rsidRDefault="000C3583" w:rsidP="0001224F">
      <w:pPr>
        <w:tabs>
          <w:tab w:val="num" w:pos="567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</w:p>
    <w:p w:rsidR="008A471C" w:rsidRPr="00177095" w:rsidRDefault="00285757" w:rsidP="0001224F">
      <w:pPr>
        <w:pStyle w:val="ae"/>
        <w:ind w:left="0"/>
      </w:pPr>
      <w:proofErr w:type="gramStart"/>
      <w:r w:rsidRPr="00A963E2">
        <w:rPr>
          <w:rFonts w:ascii="Arial" w:hAnsi="Arial" w:cs="Arial"/>
          <w:lang w:eastAsia="ru-RU"/>
        </w:rPr>
        <w:t>В соответствии с Указом губернатора Воронежской области от 04 июля 2023 года № 109-у</w:t>
      </w:r>
      <w:r w:rsidRPr="00A963E2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A963E2">
        <w:rPr>
          <w:rFonts w:ascii="Arial" w:hAnsi="Arial" w:cs="Arial"/>
          <w:lang w:eastAsia="ru-RU"/>
        </w:rPr>
        <w:t>Законом Воронежской области от 28.12.2007 г. № 175-ОЗ «О муниципальной службе в Воронежской области»</w:t>
      </w:r>
      <w:r w:rsidR="00E73F11" w:rsidRPr="00177095">
        <w:rPr>
          <w:rFonts w:ascii="Arial" w:hAnsi="Arial" w:cs="Arial"/>
          <w:lang w:eastAsia="ru-RU"/>
        </w:rPr>
        <w:t xml:space="preserve">, </w:t>
      </w:r>
      <w:r w:rsidR="0001224F" w:rsidRPr="00177095">
        <w:rPr>
          <w:rFonts w:ascii="Arial" w:hAnsi="Arial" w:cs="Arial"/>
        </w:rPr>
        <w:t xml:space="preserve">решениями Совета народных депутатов </w:t>
      </w:r>
      <w:r w:rsidR="0001224F">
        <w:rPr>
          <w:rFonts w:ascii="Arial" w:hAnsi="Arial" w:cs="Arial"/>
        </w:rPr>
        <w:t>Новокриушанского</w:t>
      </w:r>
      <w:r w:rsidR="0001224F" w:rsidRPr="00177095">
        <w:rPr>
          <w:rFonts w:ascii="Arial" w:hAnsi="Arial" w:cs="Arial"/>
        </w:rPr>
        <w:t xml:space="preserve"> сельского поселения Калачеевского</w:t>
      </w:r>
      <w:proofErr w:type="gramEnd"/>
      <w:r w:rsidR="0001224F" w:rsidRPr="00177095">
        <w:rPr>
          <w:rFonts w:ascii="Arial" w:hAnsi="Arial" w:cs="Arial"/>
        </w:rPr>
        <w:t xml:space="preserve"> муниципального района Воронежской области </w:t>
      </w:r>
      <w:r w:rsidR="0001224F">
        <w:rPr>
          <w:rFonts w:ascii="Arial" w:hAnsi="Arial" w:cs="Arial"/>
          <w:color w:val="000000"/>
          <w:shd w:val="clear" w:color="auto" w:fill="FFFFFF"/>
        </w:rPr>
        <w:t xml:space="preserve">от 17.08.2015 г. № 219 «Об оплате труда выборного должностного лица местного самоуправления Новокриушанского сельского поселения», решением Совета народных депутатов Новокриушанского сельского </w:t>
      </w:r>
      <w:proofErr w:type="gramStart"/>
      <w:r w:rsidR="0001224F">
        <w:rPr>
          <w:rFonts w:ascii="Arial" w:hAnsi="Arial" w:cs="Arial"/>
          <w:color w:val="000000"/>
          <w:shd w:val="clear" w:color="auto" w:fill="FFFFFF"/>
        </w:rPr>
        <w:t>поселения от 26.02.2013 года № 128 «Об оплате труда муниципальных служащих администрации Новокриушанского сельского поселения Калачеевского муниципального района» (в редакции решения от 27.01.2020 г. № 147), решением Совета народных депутатов Новокриушанского сельского поселения от 26.02.2013 года №129 «Об утверждении Положения об оплате труда работников, замещающих должности, не являющиеся должностями муниципальной службы в администрации Новокриушанского сельского поселения» (в редакции решения от 29.05.2020 № 159), решением Совета народных депутатов Новокриушанского сельского поселения от 26.05.2015 г. № 205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Новокриушанского</w:t>
      </w:r>
      <w:proofErr w:type="gramEnd"/>
      <w:r w:rsidR="0001224F">
        <w:rPr>
          <w:rFonts w:ascii="Arial" w:hAnsi="Arial" w:cs="Arial"/>
          <w:color w:val="000000"/>
          <w:shd w:val="clear" w:color="auto" w:fill="FFFFFF"/>
        </w:rPr>
        <w:t xml:space="preserve"> сельского поселения Калачеевского муниципального района</w:t>
      </w:r>
      <w:proofErr w:type="gramStart"/>
      <w:r w:rsidR="0001224F">
        <w:rPr>
          <w:rFonts w:ascii="Arial" w:hAnsi="Arial" w:cs="Arial"/>
          <w:color w:val="000000"/>
          <w:shd w:val="clear" w:color="auto" w:fill="FFFFFF"/>
        </w:rPr>
        <w:t>»(</w:t>
      </w:r>
      <w:proofErr w:type="gramEnd"/>
      <w:r w:rsidR="0001224F">
        <w:rPr>
          <w:rFonts w:ascii="Arial" w:hAnsi="Arial" w:cs="Arial"/>
          <w:color w:val="000000"/>
          <w:shd w:val="clear" w:color="auto" w:fill="FFFFFF"/>
        </w:rPr>
        <w:t>в редакции от 08.07.2016 г. № 40, от 30.11.2016 г. № 49)</w:t>
      </w:r>
      <w:r w:rsidR="00F17932" w:rsidRPr="00F17932">
        <w:rPr>
          <w:rFonts w:ascii="Arial" w:hAnsi="Arial" w:cs="Arial"/>
          <w:color w:val="212121"/>
          <w:shd w:val="clear" w:color="auto" w:fill="FFFFFF"/>
        </w:rPr>
        <w:t>,</w:t>
      </w:r>
      <w:r w:rsidR="00F17932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01224F">
        <w:rPr>
          <w:rFonts w:ascii="Arial" w:hAnsi="Arial" w:cs="Arial"/>
          <w:color w:val="000000"/>
          <w:lang w:eastAsia="ru-RU"/>
        </w:rPr>
        <w:t>Новокриушанского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</w:t>
      </w:r>
      <w:r w:rsidR="0001224F">
        <w:rPr>
          <w:rFonts w:ascii="Arial" w:hAnsi="Arial" w:cs="Arial"/>
          <w:color w:val="000000"/>
          <w:lang w:eastAsia="ru-RU"/>
        </w:rPr>
        <w:t>она Воронежской области реши</w:t>
      </w:r>
      <w:r w:rsidR="008A471C" w:rsidRPr="00177095">
        <w:rPr>
          <w:rFonts w:ascii="Arial" w:hAnsi="Arial" w:cs="Arial"/>
          <w:color w:val="000000"/>
          <w:lang w:eastAsia="ru-RU"/>
        </w:rPr>
        <w:t>л:</w:t>
      </w:r>
    </w:p>
    <w:p w:rsidR="000C3583" w:rsidRPr="00177095" w:rsidRDefault="000C3583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1,0</w:t>
      </w:r>
      <w:r w:rsidR="003D52E1">
        <w:rPr>
          <w:rFonts w:ascii="Arial" w:hAnsi="Arial" w:cs="Arial"/>
          <w:sz w:val="24"/>
          <w:szCs w:val="24"/>
        </w:rPr>
        <w:t>65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</w:t>
      </w:r>
      <w:r w:rsidR="00B24800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="00E02518">
        <w:rPr>
          <w:rFonts w:ascii="Arial" w:hAnsi="Arial" w:cs="Arial"/>
          <w:sz w:val="24"/>
          <w:szCs w:val="24"/>
        </w:rPr>
        <w:t xml:space="preserve"> на 202</w:t>
      </w:r>
      <w:r w:rsidR="00865D01">
        <w:rPr>
          <w:rFonts w:ascii="Arial" w:hAnsi="Arial" w:cs="Arial"/>
          <w:sz w:val="24"/>
          <w:szCs w:val="24"/>
        </w:rPr>
        <w:t>3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Pr="00E62057" w:rsidRDefault="000C3583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01224F">
        <w:rPr>
          <w:rFonts w:ascii="Arial" w:hAnsi="Arial" w:cs="Arial"/>
          <w:sz w:val="24"/>
          <w:szCs w:val="24"/>
        </w:rPr>
        <w:t>Новокриушанском</w:t>
      </w:r>
      <w:r w:rsidR="00E02518">
        <w:rPr>
          <w:rFonts w:ascii="Arial" w:hAnsi="Arial" w:cs="Arial"/>
          <w:sz w:val="24"/>
          <w:szCs w:val="24"/>
        </w:rPr>
        <w:t xml:space="preserve"> сельско</w:t>
      </w:r>
      <w:r w:rsidR="00E34427">
        <w:rPr>
          <w:rFonts w:ascii="Arial" w:hAnsi="Arial" w:cs="Arial"/>
          <w:sz w:val="24"/>
          <w:szCs w:val="24"/>
        </w:rPr>
        <w:t>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E34427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01224F" w:rsidRPr="00EC4C74">
        <w:rPr>
          <w:rFonts w:ascii="Arial" w:hAnsi="Arial" w:cs="Arial"/>
          <w:sz w:val="24"/>
          <w:szCs w:val="24"/>
        </w:rPr>
        <w:t xml:space="preserve">17.08.2015 г. № 219 </w:t>
      </w:r>
      <w:r w:rsidR="0001224F">
        <w:rPr>
          <w:rFonts w:ascii="Arial" w:hAnsi="Arial" w:cs="Arial"/>
          <w:sz w:val="24"/>
          <w:szCs w:val="24"/>
        </w:rPr>
        <w:t xml:space="preserve"> </w:t>
      </w:r>
      <w:r w:rsidR="0001224F" w:rsidRPr="00E02518">
        <w:rPr>
          <w:rFonts w:ascii="Arial" w:hAnsi="Arial" w:cs="Arial"/>
          <w:sz w:val="24"/>
          <w:szCs w:val="24"/>
        </w:rPr>
        <w:t>«</w:t>
      </w:r>
      <w:r w:rsidR="0001224F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01224F">
        <w:rPr>
          <w:rFonts w:ascii="Arial" w:hAnsi="Arial" w:cs="Arial"/>
          <w:bCs/>
          <w:sz w:val="24"/>
          <w:szCs w:val="24"/>
        </w:rPr>
        <w:t>Новокриушанского</w:t>
      </w:r>
      <w:r w:rsidR="0001224F" w:rsidRPr="00E02518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</w:t>
      </w:r>
      <w:r w:rsidR="0001224F" w:rsidRPr="00E02518">
        <w:rPr>
          <w:rFonts w:ascii="Arial" w:hAnsi="Arial" w:cs="Arial"/>
          <w:bCs/>
          <w:sz w:val="24"/>
          <w:szCs w:val="24"/>
        </w:rPr>
        <w:lastRenderedPageBreak/>
        <w:t>Воронежской области, осуществляющего свои полномочия на постоянной основе»</w:t>
      </w:r>
      <w:r w:rsidR="0001224F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E05851" w:rsidRPr="00E05851" w:rsidRDefault="00E05851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01224F" w:rsidRPr="00EC4C74">
        <w:rPr>
          <w:rFonts w:ascii="Arial" w:hAnsi="Arial" w:cs="Arial"/>
          <w:color w:val="000000"/>
          <w:sz w:val="24"/>
          <w:szCs w:val="24"/>
          <w:lang w:eastAsia="ru-RU"/>
        </w:rPr>
        <w:t>26.02.2013 года № 128 «Об оплате труда муниципальных служащих администрации Новокриушанского сельского поселения Калачеевского муниципального района» (в редакции решения от 27.01.2020</w:t>
      </w:r>
      <w:proofErr w:type="gramEnd"/>
      <w:r w:rsidR="0001224F" w:rsidRPr="00EC4C74">
        <w:rPr>
          <w:rFonts w:ascii="Arial" w:hAnsi="Arial" w:cs="Arial"/>
          <w:color w:val="000000"/>
          <w:sz w:val="24"/>
          <w:szCs w:val="24"/>
          <w:lang w:eastAsia="ru-RU"/>
        </w:rPr>
        <w:t xml:space="preserve"> г. № 147)</w:t>
      </w:r>
      <w:r w:rsidR="0001224F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62057" w:rsidRPr="00E62057" w:rsidRDefault="000C3583" w:rsidP="0001224F">
      <w:pPr>
        <w:spacing w:line="24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03CA" w:rsidRPr="00E62057">
        <w:rPr>
          <w:rFonts w:ascii="Arial" w:hAnsi="Arial" w:cs="Arial"/>
          <w:sz w:val="24"/>
          <w:szCs w:val="24"/>
        </w:rPr>
        <w:t xml:space="preserve">от </w:t>
      </w:r>
      <w:r w:rsidR="0001224F" w:rsidRPr="00EC4C74">
        <w:rPr>
          <w:rFonts w:ascii="Arial" w:hAnsi="Arial" w:cs="Arial"/>
          <w:sz w:val="24"/>
          <w:szCs w:val="24"/>
        </w:rPr>
        <w:t>26.02.2013 года №129 «Об утверждении Положения об оплате труда работников, замещающих должности, не являющиеся должностями муниципальной службы в администрации Новокриушанского сельского поселения» (в редакции решения от 29.05.2020 № 159)</w:t>
      </w:r>
      <w:r w:rsidR="0001224F">
        <w:rPr>
          <w:rFonts w:ascii="Arial" w:hAnsi="Arial" w:cs="Arial"/>
          <w:sz w:val="24"/>
          <w:szCs w:val="24"/>
        </w:rPr>
        <w:t>.</w:t>
      </w:r>
      <w:proofErr w:type="gramEnd"/>
    </w:p>
    <w:p w:rsidR="000C3583" w:rsidRPr="00177095" w:rsidRDefault="007B3AEE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C3583" w:rsidRPr="00177095">
        <w:rPr>
          <w:rFonts w:ascii="Arial" w:hAnsi="Arial" w:cs="Arial"/>
          <w:sz w:val="24"/>
          <w:szCs w:val="24"/>
        </w:rPr>
        <w:t xml:space="preserve"> </w:t>
      </w:r>
      <w:r w:rsidR="00B303CA">
        <w:rPr>
          <w:rFonts w:ascii="Arial" w:hAnsi="Arial" w:cs="Arial"/>
          <w:sz w:val="24"/>
          <w:szCs w:val="24"/>
        </w:rPr>
        <w:t>Проиндексировать в 1,0</w:t>
      </w:r>
      <w:r w:rsidR="003D52E1">
        <w:rPr>
          <w:rFonts w:ascii="Arial" w:hAnsi="Arial" w:cs="Arial"/>
          <w:sz w:val="24"/>
          <w:szCs w:val="24"/>
        </w:rPr>
        <w:t>6</w:t>
      </w:r>
      <w:r w:rsidR="00865D01">
        <w:rPr>
          <w:rFonts w:ascii="Arial" w:hAnsi="Arial" w:cs="Arial"/>
          <w:sz w:val="24"/>
          <w:szCs w:val="24"/>
        </w:rPr>
        <w:t>5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</w:p>
    <w:p w:rsidR="000C3583" w:rsidRDefault="007B3AEE" w:rsidP="000122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0122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7B3AEE" w:rsidP="0001224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proofErr w:type="gramStart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своё действие на правоотношения, возникшие с </w:t>
      </w:r>
      <w:r w:rsidR="00865D01" w:rsidRPr="00F22DCD">
        <w:rPr>
          <w:rFonts w:ascii="Arial" w:hAnsi="Arial" w:cs="Arial"/>
          <w:sz w:val="24"/>
          <w:szCs w:val="24"/>
        </w:rPr>
        <w:t xml:space="preserve"> 01 </w:t>
      </w:r>
      <w:r w:rsidR="003D52E1">
        <w:rPr>
          <w:rFonts w:ascii="Arial" w:hAnsi="Arial" w:cs="Arial"/>
          <w:sz w:val="24"/>
          <w:szCs w:val="24"/>
        </w:rPr>
        <w:t>июля</w:t>
      </w:r>
      <w:r w:rsidR="00865D01" w:rsidRPr="00F22DCD">
        <w:rPr>
          <w:rFonts w:ascii="Arial" w:hAnsi="Arial" w:cs="Arial"/>
          <w:sz w:val="24"/>
          <w:szCs w:val="24"/>
        </w:rPr>
        <w:t xml:space="preserve"> 2023 года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303CA" w:rsidRPr="00177095" w:rsidRDefault="007B3AEE" w:rsidP="0001224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01224F">
        <w:rPr>
          <w:rFonts w:ascii="Arial" w:hAnsi="Arial" w:cs="Arial"/>
          <w:color w:val="000000"/>
          <w:sz w:val="24"/>
          <w:szCs w:val="24"/>
          <w:lang w:eastAsia="ru-RU"/>
        </w:rPr>
        <w:t>Новокриушанского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C7CAD" w:rsidRPr="00177095" w:rsidRDefault="007B3AEE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7CAD"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="001C7CAD"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FE4FF0" w:rsidRPr="00177095" w:rsidRDefault="00FE4FF0" w:rsidP="00177095">
      <w:pPr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13"/>
        <w:gridCol w:w="3154"/>
      </w:tblGrid>
      <w:tr w:rsidR="00B06C86" w:rsidRPr="00177095" w:rsidTr="00177095">
        <w:trPr>
          <w:jc w:val="center"/>
        </w:trPr>
        <w:tc>
          <w:tcPr>
            <w:tcW w:w="3163" w:type="dxa"/>
          </w:tcPr>
          <w:p w:rsidR="00CE2CCC" w:rsidRPr="00177095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 w:rsidR="000122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Новокриушанского</w:t>
            </w:r>
            <w:r w:rsidR="00CE2CCC"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B06C86" w:rsidRPr="00177095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13" w:type="dxa"/>
          </w:tcPr>
          <w:p w:rsidR="00B06C86" w:rsidRPr="00177095" w:rsidRDefault="00B06C86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</w:tcPr>
          <w:p w:rsidR="00E73F11" w:rsidRPr="00177095" w:rsidRDefault="00E73F11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C3583" w:rsidRPr="00177095" w:rsidRDefault="0001224F" w:rsidP="0001224F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1A47DE" w:rsidRPr="00177095" w:rsidRDefault="001A47DE" w:rsidP="0001224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01224F">
      <w:pgSz w:w="11906" w:h="16838"/>
      <w:pgMar w:top="1134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CE" w:rsidRDefault="000E51CE" w:rsidP="00651D53">
      <w:pPr>
        <w:spacing w:after="0" w:line="240" w:lineRule="auto"/>
      </w:pPr>
      <w:r>
        <w:separator/>
      </w:r>
    </w:p>
  </w:endnote>
  <w:endnote w:type="continuationSeparator" w:id="0">
    <w:p w:rsidR="000E51CE" w:rsidRDefault="000E51C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CE" w:rsidRDefault="000E51CE" w:rsidP="00651D53">
      <w:pPr>
        <w:spacing w:after="0" w:line="240" w:lineRule="auto"/>
      </w:pPr>
      <w:r>
        <w:separator/>
      </w:r>
    </w:p>
  </w:footnote>
  <w:footnote w:type="continuationSeparator" w:id="0">
    <w:p w:rsidR="000E51CE" w:rsidRDefault="000E51C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224F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1CE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85757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73A"/>
    <w:rsid w:val="00380F7A"/>
    <w:rsid w:val="00395399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2E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75A7B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0DA9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2DCA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77637"/>
    <w:rsid w:val="00783CD8"/>
    <w:rsid w:val="0079252A"/>
    <w:rsid w:val="007B047B"/>
    <w:rsid w:val="007B26FA"/>
    <w:rsid w:val="007B2BFC"/>
    <w:rsid w:val="007B2C75"/>
    <w:rsid w:val="007B3AEE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65D01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1177"/>
    <w:rsid w:val="00A12481"/>
    <w:rsid w:val="00A15E8E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287E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24800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4427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057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17932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46E3-2C8E-492F-B0F5-6F1AD2D9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7</cp:revision>
  <cp:lastPrinted>2023-07-13T13:55:00Z</cp:lastPrinted>
  <dcterms:created xsi:type="dcterms:W3CDTF">2023-02-13T12:58:00Z</dcterms:created>
  <dcterms:modified xsi:type="dcterms:W3CDTF">2023-07-13T13:56:00Z</dcterms:modified>
</cp:coreProperties>
</file>