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E5" w:rsidRDefault="000C45E5" w:rsidP="00477E0F">
      <w:pPr>
        <w:tabs>
          <w:tab w:val="center" w:pos="7693"/>
        </w:tabs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0C45E5" w:rsidRDefault="003B0157" w:rsidP="00477E0F">
      <w:pPr>
        <w:tabs>
          <w:tab w:val="center" w:pos="7693"/>
        </w:tabs>
        <w:jc w:val="center"/>
        <w:rPr>
          <w:rFonts w:cs="Arial"/>
        </w:rPr>
      </w:pPr>
      <w:r>
        <w:rPr>
          <w:rFonts w:cs="Arial"/>
        </w:rPr>
        <w:t>НОВОКРИУШАНСКОГО</w:t>
      </w:r>
      <w:r w:rsidR="000C45E5">
        <w:rPr>
          <w:rFonts w:cs="Arial"/>
        </w:rPr>
        <w:t xml:space="preserve"> СЕЛЬСКОГО ПОСЕЛЕНИЯ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 xml:space="preserve">КАЛАЧЕЕВСКОГО МУНИЦИПАЛЬНОГО РАЙОНА 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C45E5" w:rsidRDefault="000C45E5" w:rsidP="00477E0F">
      <w:pPr>
        <w:pStyle w:val="1"/>
        <w:rPr>
          <w:bCs/>
          <w:sz w:val="24"/>
          <w:szCs w:val="24"/>
        </w:rPr>
      </w:pPr>
      <w:r w:rsidRPr="001F5CB1">
        <w:rPr>
          <w:bCs/>
          <w:sz w:val="24"/>
          <w:szCs w:val="24"/>
        </w:rPr>
        <w:t>ПОСТАНОВЛЕНИЕ</w:t>
      </w:r>
    </w:p>
    <w:p w:rsidR="00FA6E07" w:rsidRPr="00FA6E07" w:rsidRDefault="00FA6E07" w:rsidP="00FA6E07"/>
    <w:p w:rsidR="000C45E5" w:rsidRDefault="000C45E5" w:rsidP="00477E0F">
      <w:pPr>
        <w:rPr>
          <w:rFonts w:cs="Arial"/>
        </w:rPr>
      </w:pPr>
      <w:r>
        <w:rPr>
          <w:rFonts w:cs="Arial"/>
          <w:noProof/>
        </w:rPr>
        <w:t>от «</w:t>
      </w:r>
      <w:r w:rsidR="0072026D">
        <w:rPr>
          <w:rFonts w:cs="Arial"/>
          <w:noProof/>
        </w:rPr>
        <w:t>24</w:t>
      </w:r>
      <w:r>
        <w:rPr>
          <w:rFonts w:cs="Arial"/>
          <w:noProof/>
        </w:rPr>
        <w:t xml:space="preserve">» </w:t>
      </w:r>
      <w:r w:rsidR="0021625A">
        <w:rPr>
          <w:rFonts w:cs="Arial"/>
          <w:noProof/>
        </w:rPr>
        <w:t>октя</w:t>
      </w:r>
      <w:r w:rsidR="003B0157">
        <w:rPr>
          <w:rFonts w:cs="Arial"/>
          <w:noProof/>
        </w:rPr>
        <w:t>бря</w:t>
      </w:r>
      <w:r>
        <w:rPr>
          <w:rFonts w:cs="Arial"/>
          <w:noProof/>
        </w:rPr>
        <w:t xml:space="preserve"> </w:t>
      </w:r>
      <w:r>
        <w:rPr>
          <w:rFonts w:cs="Arial"/>
        </w:rPr>
        <w:t>202</w:t>
      </w:r>
      <w:r w:rsidR="0021625A">
        <w:rPr>
          <w:rFonts w:cs="Arial"/>
        </w:rPr>
        <w:t>3</w:t>
      </w:r>
      <w:r>
        <w:rPr>
          <w:rFonts w:cs="Arial"/>
        </w:rPr>
        <w:t xml:space="preserve"> г. № </w:t>
      </w:r>
      <w:r w:rsidR="00351A21">
        <w:rPr>
          <w:rFonts w:cs="Arial"/>
        </w:rPr>
        <w:t>70</w:t>
      </w:r>
    </w:p>
    <w:p w:rsidR="000C45E5" w:rsidRDefault="000C45E5" w:rsidP="00477E0F">
      <w:pPr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FA6E07">
        <w:rPr>
          <w:rFonts w:cs="Arial"/>
        </w:rPr>
        <w:t>Нов</w:t>
      </w:r>
      <w:r w:rsidR="003B0157">
        <w:rPr>
          <w:rFonts w:cs="Arial"/>
        </w:rPr>
        <w:t>ая Криуша</w:t>
      </w:r>
    </w:p>
    <w:p w:rsidR="000C45E5" w:rsidRDefault="0010733E" w:rsidP="00477E0F">
      <w:pPr>
        <w:pStyle w:val="Title"/>
      </w:pPr>
      <w:bookmarkStart w:id="0" w:name="_GoBack"/>
      <w:r>
        <w:t>О признании утратившим силу</w:t>
      </w:r>
      <w:r w:rsidR="005B0C96">
        <w:t xml:space="preserve"> постановления администрации </w:t>
      </w:r>
      <w:r w:rsidR="003B0157">
        <w:t>Новокриушанского</w:t>
      </w:r>
      <w:r w:rsidR="005B0C96">
        <w:t xml:space="preserve"> сельского поселения от </w:t>
      </w:r>
      <w:r w:rsidR="0021625A">
        <w:t>20.07.2023</w:t>
      </w:r>
      <w:r w:rsidR="005B0C96">
        <w:t xml:space="preserve"> г. № </w:t>
      </w:r>
      <w:r w:rsidR="0021625A">
        <w:t>56</w:t>
      </w:r>
      <w:r w:rsidR="005B0C96">
        <w:t xml:space="preserve"> «</w:t>
      </w:r>
      <w:r w:rsidR="0021625A" w:rsidRPr="0021625A">
        <w:t>О порядке оказания консультационной и организационной поддержки субъектам малого и среднего предпринимательства</w:t>
      </w:r>
      <w:r w:rsidR="005B0C96">
        <w:t>»</w:t>
      </w:r>
      <w:bookmarkEnd w:id="0"/>
    </w:p>
    <w:p w:rsidR="000C45E5" w:rsidRDefault="0021625A" w:rsidP="005B0C96">
      <w:pPr>
        <w:ind w:right="154" w:firstLine="709"/>
        <w:rPr>
          <w:rFonts w:cs="Arial"/>
        </w:rPr>
      </w:pPr>
      <w:r>
        <w:rPr>
          <w:rFonts w:cs="Arial"/>
        </w:rPr>
        <w:t>Рассмотрев э</w:t>
      </w:r>
      <w:r w:rsidRPr="0021625A">
        <w:rPr>
          <w:rFonts w:cs="Arial"/>
        </w:rPr>
        <w:t>кспертное заключение Правового Управления Правительства Воронежской области №19-62/</w:t>
      </w:r>
      <w:r>
        <w:rPr>
          <w:rFonts w:cs="Arial"/>
        </w:rPr>
        <w:t>20-2103-</w:t>
      </w:r>
      <w:r w:rsidRPr="0021625A">
        <w:rPr>
          <w:rFonts w:cs="Arial"/>
        </w:rPr>
        <w:t xml:space="preserve">П от </w:t>
      </w:r>
      <w:r w:rsidR="000B3C66">
        <w:rPr>
          <w:rFonts w:cs="Arial"/>
        </w:rPr>
        <w:t>02.10.2023</w:t>
      </w:r>
      <w:r w:rsidRPr="0021625A">
        <w:rPr>
          <w:rFonts w:cs="Arial"/>
        </w:rPr>
        <w:t xml:space="preserve"> г.</w:t>
      </w:r>
      <w:r w:rsidR="000B3C66">
        <w:rPr>
          <w:rFonts w:cs="Arial"/>
        </w:rPr>
        <w:t xml:space="preserve">, </w:t>
      </w:r>
      <w:r w:rsidRPr="0021625A">
        <w:rPr>
          <w:rFonts w:cs="Arial"/>
        </w:rPr>
        <w:t xml:space="preserve"> </w:t>
      </w:r>
      <w:r w:rsidR="000B3C66">
        <w:rPr>
          <w:rFonts w:cs="Arial"/>
        </w:rPr>
        <w:t>в</w:t>
      </w:r>
      <w:r w:rsidR="005B0C96">
        <w:rPr>
          <w:rFonts w:cs="Arial"/>
        </w:rPr>
        <w:t xml:space="preserve"> целях приведения нормативных правовых актов администрации </w:t>
      </w:r>
      <w:r w:rsidR="003B0157">
        <w:rPr>
          <w:rFonts w:cs="Arial"/>
        </w:rPr>
        <w:t>Новокриушанского</w:t>
      </w:r>
      <w:r w:rsidR="005B0C96">
        <w:rPr>
          <w:rFonts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0B3C66">
        <w:rPr>
          <w:rFonts w:cs="Arial"/>
        </w:rPr>
        <w:t>,</w:t>
      </w:r>
      <w:r w:rsidR="005B0C96">
        <w:rPr>
          <w:rFonts w:cs="Arial"/>
        </w:rPr>
        <w:t xml:space="preserve"> администрация </w:t>
      </w:r>
      <w:r w:rsidR="003B0157">
        <w:rPr>
          <w:rFonts w:cs="Arial"/>
        </w:rPr>
        <w:t>Новокриушанского</w:t>
      </w:r>
      <w:r w:rsidR="005B0C96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0B3C66">
        <w:rPr>
          <w:rFonts w:cs="Arial"/>
        </w:rPr>
        <w:t>постановляет</w:t>
      </w:r>
      <w:r w:rsidR="000C45E5">
        <w:rPr>
          <w:rFonts w:cs="Arial"/>
        </w:rPr>
        <w:t>:</w:t>
      </w:r>
    </w:p>
    <w:p w:rsidR="005B0C96" w:rsidRPr="005B0C96" w:rsidRDefault="000C45E5" w:rsidP="005B0C96">
      <w:pPr>
        <w:pStyle w:val="Title"/>
        <w:ind w:firstLine="709"/>
        <w:jc w:val="both"/>
        <w:rPr>
          <w:b w:val="0"/>
          <w:sz w:val="24"/>
          <w:szCs w:val="24"/>
        </w:rPr>
      </w:pPr>
      <w:r w:rsidRPr="005B0C96">
        <w:rPr>
          <w:b w:val="0"/>
          <w:sz w:val="24"/>
          <w:szCs w:val="24"/>
        </w:rPr>
        <w:t>1.</w:t>
      </w:r>
      <w:r w:rsidR="005B0C96">
        <w:rPr>
          <w:b w:val="0"/>
          <w:sz w:val="24"/>
          <w:szCs w:val="24"/>
        </w:rPr>
        <w:t xml:space="preserve"> </w:t>
      </w:r>
      <w:r w:rsidR="005B0C96" w:rsidRPr="005B0C96">
        <w:rPr>
          <w:b w:val="0"/>
          <w:sz w:val="24"/>
          <w:szCs w:val="24"/>
        </w:rPr>
        <w:t xml:space="preserve">Постановление </w:t>
      </w:r>
      <w:r w:rsidR="000B3C66" w:rsidRPr="000B3C66">
        <w:rPr>
          <w:b w:val="0"/>
          <w:sz w:val="24"/>
          <w:szCs w:val="24"/>
        </w:rPr>
        <w:t>администрации Новокриушанского сельского поселения от 20.07.2023 г. № 56 «О порядке оказания консультационной и организационной поддержки субъектам малого и среднего предпринимательства»</w:t>
      </w:r>
      <w:r w:rsidR="005B0C96" w:rsidRPr="005B0C96">
        <w:rPr>
          <w:b w:val="0"/>
          <w:sz w:val="24"/>
          <w:szCs w:val="24"/>
        </w:rPr>
        <w:t xml:space="preserve"> </w:t>
      </w:r>
      <w:r w:rsidR="005A6BBD">
        <w:rPr>
          <w:b w:val="0"/>
          <w:sz w:val="24"/>
          <w:szCs w:val="24"/>
        </w:rPr>
        <w:t>признать утратившим силу</w:t>
      </w:r>
      <w:r w:rsidR="005B0C96" w:rsidRPr="005B0C96">
        <w:rPr>
          <w:b w:val="0"/>
          <w:sz w:val="24"/>
          <w:szCs w:val="24"/>
        </w:rPr>
        <w:t>.</w:t>
      </w:r>
    </w:p>
    <w:p w:rsidR="000C45E5" w:rsidRDefault="005B0C96" w:rsidP="00477E0F">
      <w:pPr>
        <w:ind w:firstLine="708"/>
        <w:rPr>
          <w:rFonts w:cs="Arial"/>
        </w:rPr>
      </w:pPr>
      <w:r>
        <w:rPr>
          <w:rFonts w:cs="Arial"/>
        </w:rPr>
        <w:t>2</w:t>
      </w:r>
      <w:r w:rsidR="000C45E5">
        <w:rPr>
          <w:rFonts w:cs="Arial"/>
        </w:rPr>
        <w:t xml:space="preserve">. </w:t>
      </w:r>
      <w:r w:rsidR="000B3C66" w:rsidRPr="000B3C66">
        <w:rPr>
          <w:rFonts w:cs="Arial"/>
        </w:rPr>
        <w:t>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области, разместить на официальном сайте администрации Новокриушанского сельского поселения</w:t>
      </w:r>
      <w:r w:rsidR="000C45E5">
        <w:rPr>
          <w:rFonts w:cs="Arial"/>
        </w:rPr>
        <w:t>.</w:t>
      </w:r>
    </w:p>
    <w:p w:rsidR="000C45E5" w:rsidRDefault="005B0C96" w:rsidP="00477E0F">
      <w:pPr>
        <w:ind w:right="204" w:firstLine="708"/>
        <w:rPr>
          <w:rFonts w:cs="Arial"/>
        </w:rPr>
      </w:pPr>
      <w:r>
        <w:rPr>
          <w:rFonts w:cs="Arial"/>
        </w:rPr>
        <w:t>3</w:t>
      </w:r>
      <w:r w:rsidR="000C45E5">
        <w:rPr>
          <w:rFonts w:cs="Arial"/>
        </w:rPr>
        <w:t>. Контроль исполнения настоящего постановления оставляю за собой.</w:t>
      </w:r>
    </w:p>
    <w:p w:rsidR="000C45E5" w:rsidRDefault="000C45E5" w:rsidP="00477E0F">
      <w:pPr>
        <w:ind w:right="5420" w:hanging="11"/>
        <w:rPr>
          <w:rFonts w:cs="Arial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C45E5" w:rsidTr="005B0C96">
        <w:trPr>
          <w:trHeight w:val="691"/>
          <w:jc w:val="center"/>
        </w:trPr>
        <w:tc>
          <w:tcPr>
            <w:tcW w:w="4300" w:type="dxa"/>
            <w:hideMark/>
          </w:tcPr>
          <w:p w:rsidR="00FA6E07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r w:rsidR="003B0157">
              <w:rPr>
                <w:rFonts w:cs="Arial"/>
                <w:sz w:val="24"/>
                <w:szCs w:val="24"/>
              </w:rPr>
              <w:t>Новокриушанского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C45E5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185" w:type="dxa"/>
          </w:tcPr>
          <w:p w:rsidR="000C45E5" w:rsidRDefault="000C45E5" w:rsidP="00477E0F">
            <w:pPr>
              <w:pStyle w:val="a3"/>
              <w:ind w:firstLine="709"/>
              <w:rPr>
                <w:rFonts w:cs="Arial"/>
                <w:sz w:val="24"/>
                <w:szCs w:val="24"/>
              </w:rPr>
            </w:pPr>
          </w:p>
          <w:p w:rsidR="000C45E5" w:rsidRDefault="003B0157" w:rsidP="00477E0F">
            <w:pPr>
              <w:pStyle w:val="a3"/>
              <w:ind w:firstLine="709"/>
              <w:jc w:val="right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B3760C" w:rsidRDefault="00B3760C" w:rsidP="005B0C96">
      <w:pPr>
        <w:ind w:right="272" w:firstLine="0"/>
      </w:pPr>
    </w:p>
    <w:sectPr w:rsidR="00B3760C" w:rsidSect="00477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3C"/>
    <w:rsid w:val="000B3C66"/>
    <w:rsid w:val="000C45E5"/>
    <w:rsid w:val="0010733E"/>
    <w:rsid w:val="001F5CB1"/>
    <w:rsid w:val="0021625A"/>
    <w:rsid w:val="002539DC"/>
    <w:rsid w:val="00351A21"/>
    <w:rsid w:val="00374874"/>
    <w:rsid w:val="003B0157"/>
    <w:rsid w:val="00477E0F"/>
    <w:rsid w:val="004E01EF"/>
    <w:rsid w:val="005A6BBD"/>
    <w:rsid w:val="005B0C96"/>
    <w:rsid w:val="0072026D"/>
    <w:rsid w:val="009F4D0C"/>
    <w:rsid w:val="00B3760C"/>
    <w:rsid w:val="00BC0A58"/>
    <w:rsid w:val="00CE5B33"/>
    <w:rsid w:val="00D8453C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D92F-C5D4-42FE-ABF5-C282EC8B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Admin</cp:lastModifiedBy>
  <cp:revision>7</cp:revision>
  <cp:lastPrinted>2022-11-23T12:36:00Z</cp:lastPrinted>
  <dcterms:created xsi:type="dcterms:W3CDTF">2023-10-11T06:02:00Z</dcterms:created>
  <dcterms:modified xsi:type="dcterms:W3CDTF">2023-10-30T11:39:00Z</dcterms:modified>
</cp:coreProperties>
</file>