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5B" w:rsidRPr="00E5581B" w:rsidRDefault="0072015B" w:rsidP="001B4F46">
      <w:pPr>
        <w:jc w:val="center"/>
        <w:rPr>
          <w:rFonts w:ascii="Arial" w:hAnsi="Arial" w:cs="Arial"/>
          <w:caps/>
        </w:rPr>
      </w:pPr>
      <w:r w:rsidRPr="00E5581B">
        <w:rPr>
          <w:rFonts w:ascii="Arial" w:hAnsi="Arial" w:cs="Arial"/>
          <w:caps/>
        </w:rPr>
        <w:t>АДМИНИСТРАЦИЯ</w:t>
      </w:r>
    </w:p>
    <w:p w:rsidR="0072015B" w:rsidRPr="00E5581B" w:rsidRDefault="00BE6B88" w:rsidP="001B4F46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НОВОКРИУШАНСКОГО</w:t>
      </w:r>
      <w:r w:rsidR="0072015B" w:rsidRPr="00E5581B">
        <w:rPr>
          <w:rFonts w:ascii="Arial" w:hAnsi="Arial" w:cs="Arial"/>
          <w:caps/>
        </w:rPr>
        <w:t xml:space="preserve"> СЕЛЬСКОГО ПОСЕЛЕНИЯ</w:t>
      </w:r>
    </w:p>
    <w:p w:rsidR="0072015B" w:rsidRPr="00E5581B" w:rsidRDefault="0072015B" w:rsidP="001B4F46">
      <w:pPr>
        <w:jc w:val="center"/>
        <w:rPr>
          <w:rFonts w:ascii="Arial" w:hAnsi="Arial" w:cs="Arial"/>
          <w:caps/>
        </w:rPr>
      </w:pPr>
      <w:r w:rsidRPr="00E5581B">
        <w:rPr>
          <w:rFonts w:ascii="Arial" w:hAnsi="Arial" w:cs="Arial"/>
          <w:caps/>
        </w:rPr>
        <w:t>КАЛАЧЕЕВСКОГО МУНИЦИПАЛЬНОГО РАЙОНА</w:t>
      </w:r>
    </w:p>
    <w:p w:rsidR="0072015B" w:rsidRPr="00E5581B" w:rsidRDefault="0072015B" w:rsidP="001B4F46">
      <w:pPr>
        <w:jc w:val="center"/>
        <w:rPr>
          <w:rFonts w:ascii="Arial" w:hAnsi="Arial" w:cs="Arial"/>
          <w:caps/>
        </w:rPr>
      </w:pPr>
      <w:r w:rsidRPr="00E5581B">
        <w:rPr>
          <w:rFonts w:ascii="Arial" w:hAnsi="Arial" w:cs="Arial"/>
          <w:caps/>
        </w:rPr>
        <w:t>ВОРОНЕЖСКОЙ ОБЛАСТИ</w:t>
      </w:r>
    </w:p>
    <w:p w:rsidR="0072015B" w:rsidRPr="00E5581B" w:rsidRDefault="0072015B" w:rsidP="001B4F46">
      <w:pPr>
        <w:jc w:val="center"/>
        <w:rPr>
          <w:rFonts w:ascii="Arial" w:hAnsi="Arial" w:cs="Arial"/>
          <w:b/>
          <w:bCs/>
          <w:caps/>
        </w:rPr>
      </w:pPr>
      <w:r w:rsidRPr="00E5581B">
        <w:rPr>
          <w:rFonts w:ascii="Arial" w:hAnsi="Arial" w:cs="Arial"/>
          <w:caps/>
        </w:rPr>
        <w:t>ПОСТАНОВЛЕНИЕ</w:t>
      </w:r>
    </w:p>
    <w:p w:rsidR="0072015B" w:rsidRPr="00E5581B" w:rsidRDefault="0072015B" w:rsidP="00BB6CD5">
      <w:pPr>
        <w:rPr>
          <w:rFonts w:ascii="Arial" w:hAnsi="Arial" w:cs="Arial"/>
        </w:rPr>
      </w:pPr>
      <w:r w:rsidRPr="00E5581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35263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мая </w:t>
      </w:r>
      <w:r w:rsidRPr="00E5581B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E5581B">
        <w:rPr>
          <w:rFonts w:ascii="Arial" w:hAnsi="Arial" w:cs="Arial"/>
        </w:rPr>
        <w:t xml:space="preserve"> г. № </w:t>
      </w:r>
      <w:r w:rsidR="00BE6B88">
        <w:rPr>
          <w:rFonts w:ascii="Arial" w:hAnsi="Arial" w:cs="Arial"/>
        </w:rPr>
        <w:t>39</w:t>
      </w:r>
    </w:p>
    <w:p w:rsidR="0072015B" w:rsidRPr="00E5581B" w:rsidRDefault="0072015B" w:rsidP="00BB6CD5">
      <w:pPr>
        <w:rPr>
          <w:rFonts w:ascii="Arial" w:hAnsi="Arial" w:cs="Arial"/>
        </w:rPr>
      </w:pPr>
      <w:proofErr w:type="gramStart"/>
      <w:r w:rsidRPr="00E5581B">
        <w:rPr>
          <w:rFonts w:ascii="Arial" w:hAnsi="Arial" w:cs="Arial"/>
        </w:rPr>
        <w:t>с</w:t>
      </w:r>
      <w:proofErr w:type="gramEnd"/>
      <w:r w:rsidRPr="00E5581B">
        <w:rPr>
          <w:rFonts w:ascii="Arial" w:hAnsi="Arial" w:cs="Arial"/>
        </w:rPr>
        <w:t xml:space="preserve">. </w:t>
      </w:r>
      <w:r w:rsidR="00BE6B88">
        <w:rPr>
          <w:rFonts w:ascii="Arial" w:hAnsi="Arial" w:cs="Arial"/>
        </w:rPr>
        <w:t>Новая Криуша</w:t>
      </w:r>
    </w:p>
    <w:p w:rsidR="0072015B" w:rsidRPr="00817888" w:rsidRDefault="0072015B" w:rsidP="002F1CE9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proofErr w:type="gramStart"/>
      <w:r w:rsidRPr="00817888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r w:rsidR="00BE6B88">
        <w:rPr>
          <w:rFonts w:ascii="Arial" w:hAnsi="Arial" w:cs="Arial"/>
          <w:b/>
          <w:bCs/>
          <w:sz w:val="32"/>
          <w:szCs w:val="32"/>
        </w:rPr>
        <w:t>Новокриушанского</w:t>
      </w:r>
      <w:r w:rsidRPr="00817888">
        <w:rPr>
          <w:rFonts w:ascii="Arial" w:hAnsi="Arial" w:cs="Arial"/>
          <w:b/>
          <w:bCs/>
          <w:sz w:val="32"/>
          <w:szCs w:val="32"/>
        </w:rPr>
        <w:t xml:space="preserve"> сельского поселения от 2</w:t>
      </w:r>
      <w:r w:rsidR="00BE6B88">
        <w:rPr>
          <w:rFonts w:ascii="Arial" w:hAnsi="Arial" w:cs="Arial"/>
          <w:b/>
          <w:bCs/>
          <w:sz w:val="32"/>
          <w:szCs w:val="32"/>
        </w:rPr>
        <w:t>6</w:t>
      </w:r>
      <w:r w:rsidRPr="00817888">
        <w:rPr>
          <w:rFonts w:ascii="Arial" w:hAnsi="Arial" w:cs="Arial"/>
          <w:b/>
          <w:bCs/>
          <w:sz w:val="32"/>
          <w:szCs w:val="32"/>
        </w:rPr>
        <w:t xml:space="preserve">.02.2016 г. № </w:t>
      </w:r>
      <w:r w:rsidR="00BE6B88">
        <w:rPr>
          <w:rFonts w:ascii="Arial" w:hAnsi="Arial" w:cs="Arial"/>
          <w:b/>
          <w:bCs/>
          <w:sz w:val="32"/>
          <w:szCs w:val="32"/>
        </w:rPr>
        <w:t>27</w:t>
      </w:r>
      <w:r w:rsidRPr="0081788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817888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администрации </w:t>
      </w:r>
      <w:r w:rsidR="00BE6B88">
        <w:rPr>
          <w:rFonts w:ascii="Arial" w:hAnsi="Arial" w:cs="Arial"/>
          <w:b/>
          <w:bCs/>
          <w:color w:val="000000"/>
          <w:sz w:val="32"/>
          <w:szCs w:val="32"/>
        </w:rPr>
        <w:t>Новокриушанского</w:t>
      </w:r>
      <w:r w:rsidRPr="00817888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 по оказанию муниципальной услуги «Предоставление в собственность, аренду земельного участка,</w:t>
      </w:r>
      <w:r w:rsidR="0035263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17888">
        <w:rPr>
          <w:rFonts w:ascii="Arial" w:hAnsi="Arial" w:cs="Arial"/>
          <w:b/>
          <w:bCs/>
          <w:color w:val="000000"/>
          <w:sz w:val="32"/>
          <w:szCs w:val="32"/>
        </w:rPr>
        <w:t xml:space="preserve">находящегося в муниципальной собственности на торгах» (в редакции от </w:t>
      </w:r>
      <w:r w:rsidR="00BE6B88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BE6B88" w:rsidRPr="00BE6B88">
        <w:rPr>
          <w:rFonts w:ascii="Arial" w:hAnsi="Arial" w:cs="Arial"/>
          <w:b/>
          <w:bCs/>
          <w:color w:val="000000"/>
          <w:sz w:val="32"/>
          <w:szCs w:val="32"/>
        </w:rPr>
        <w:t xml:space="preserve">4.06.2016 </w:t>
      </w:r>
      <w:r w:rsidR="00BE6B88">
        <w:rPr>
          <w:rFonts w:ascii="Arial" w:hAnsi="Arial" w:cs="Arial"/>
          <w:b/>
          <w:bCs/>
          <w:color w:val="000000"/>
          <w:sz w:val="32"/>
          <w:szCs w:val="32"/>
        </w:rPr>
        <w:t xml:space="preserve">г. </w:t>
      </w:r>
      <w:r w:rsidR="00BE6B88" w:rsidRPr="00BE6B88">
        <w:rPr>
          <w:rFonts w:ascii="Arial" w:hAnsi="Arial" w:cs="Arial"/>
          <w:b/>
          <w:bCs/>
          <w:color w:val="000000"/>
          <w:sz w:val="32"/>
          <w:szCs w:val="32"/>
        </w:rPr>
        <w:t xml:space="preserve">№ 58, от 08.07.2016 </w:t>
      </w:r>
      <w:r w:rsidR="00BE6B88">
        <w:rPr>
          <w:rFonts w:ascii="Arial" w:hAnsi="Arial" w:cs="Arial"/>
          <w:b/>
          <w:bCs/>
          <w:color w:val="000000"/>
          <w:sz w:val="32"/>
          <w:szCs w:val="32"/>
        </w:rPr>
        <w:t xml:space="preserve">г. </w:t>
      </w:r>
      <w:r w:rsidR="00BE6B88" w:rsidRPr="00BE6B88">
        <w:rPr>
          <w:rFonts w:ascii="Arial" w:hAnsi="Arial" w:cs="Arial"/>
          <w:b/>
          <w:bCs/>
          <w:color w:val="000000"/>
          <w:sz w:val="32"/>
          <w:szCs w:val="32"/>
        </w:rPr>
        <w:t xml:space="preserve">№ 85, от 29.01.2019 </w:t>
      </w:r>
      <w:r w:rsidR="00BE6B88">
        <w:rPr>
          <w:rFonts w:ascii="Arial" w:hAnsi="Arial" w:cs="Arial"/>
          <w:b/>
          <w:bCs/>
          <w:color w:val="000000"/>
          <w:sz w:val="32"/>
          <w:szCs w:val="32"/>
        </w:rPr>
        <w:t xml:space="preserve">г. </w:t>
      </w:r>
      <w:r w:rsidR="00BE6B88" w:rsidRPr="00BE6B88">
        <w:rPr>
          <w:rFonts w:ascii="Arial" w:hAnsi="Arial" w:cs="Arial"/>
          <w:b/>
          <w:bCs/>
          <w:color w:val="000000"/>
          <w:sz w:val="32"/>
          <w:szCs w:val="32"/>
        </w:rPr>
        <w:t xml:space="preserve">№ 4, от 14.12.2022 </w:t>
      </w:r>
      <w:r w:rsidR="00BE6B88">
        <w:rPr>
          <w:rFonts w:ascii="Arial" w:hAnsi="Arial" w:cs="Arial"/>
          <w:b/>
          <w:bCs/>
          <w:color w:val="000000"/>
          <w:sz w:val="32"/>
          <w:szCs w:val="32"/>
        </w:rPr>
        <w:t xml:space="preserve">г. </w:t>
      </w:r>
      <w:r w:rsidR="00BE6B88" w:rsidRPr="00BE6B88">
        <w:rPr>
          <w:rFonts w:ascii="Arial" w:hAnsi="Arial" w:cs="Arial"/>
          <w:b/>
          <w:bCs/>
          <w:color w:val="000000"/>
          <w:sz w:val="32"/>
          <w:szCs w:val="32"/>
        </w:rPr>
        <w:t>№ 56</w:t>
      </w:r>
      <w:r w:rsidRPr="00817888">
        <w:rPr>
          <w:rFonts w:ascii="Arial" w:hAnsi="Arial" w:cs="Arial"/>
          <w:b/>
          <w:bCs/>
          <w:color w:val="000000"/>
          <w:sz w:val="32"/>
          <w:szCs w:val="32"/>
        </w:rPr>
        <w:t>)</w:t>
      </w:r>
      <w:proofErr w:type="gramEnd"/>
    </w:p>
    <w:bookmarkEnd w:id="0"/>
    <w:p w:rsidR="0072015B" w:rsidRPr="00E5581B" w:rsidRDefault="0072015B" w:rsidP="00502902">
      <w:pPr>
        <w:ind w:firstLine="709"/>
        <w:jc w:val="both"/>
        <w:rPr>
          <w:rFonts w:ascii="Arial" w:hAnsi="Arial" w:cs="Arial"/>
        </w:rPr>
      </w:pPr>
      <w:r w:rsidRPr="00E5581B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 xml:space="preserve">в целях приведения муниципальных нормативных правовых актов в соответствие действующему законодательству, </w:t>
      </w:r>
      <w:r w:rsidRPr="00E5581B">
        <w:rPr>
          <w:rFonts w:ascii="Arial" w:hAnsi="Arial" w:cs="Arial"/>
        </w:rPr>
        <w:t xml:space="preserve">администрация </w:t>
      </w:r>
      <w:r w:rsidR="00BE6B88">
        <w:rPr>
          <w:rFonts w:ascii="Arial" w:hAnsi="Arial" w:cs="Arial"/>
        </w:rPr>
        <w:t>Новокриушанского</w:t>
      </w:r>
      <w:r w:rsidRPr="00E558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72015B" w:rsidRPr="00817888" w:rsidRDefault="0072015B" w:rsidP="00817888">
      <w:pPr>
        <w:ind w:firstLine="709"/>
        <w:jc w:val="both"/>
        <w:rPr>
          <w:rFonts w:ascii="Arial" w:hAnsi="Arial" w:cs="Arial"/>
        </w:rPr>
      </w:pPr>
      <w:r w:rsidRPr="00817888">
        <w:rPr>
          <w:rFonts w:ascii="Arial" w:hAnsi="Arial" w:cs="Arial"/>
        </w:rPr>
        <w:t xml:space="preserve">1. </w:t>
      </w:r>
      <w:proofErr w:type="gramStart"/>
      <w:r w:rsidRPr="00817888">
        <w:rPr>
          <w:rFonts w:ascii="Arial" w:hAnsi="Arial" w:cs="Arial"/>
        </w:rPr>
        <w:t xml:space="preserve">Внести в постановление администрации </w:t>
      </w:r>
      <w:r w:rsidR="00BE6B88">
        <w:rPr>
          <w:rFonts w:ascii="Arial" w:hAnsi="Arial" w:cs="Arial"/>
        </w:rPr>
        <w:t>Новокриушанского</w:t>
      </w:r>
      <w:r w:rsidRPr="008178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 w:rsidR="00C658AD" w:rsidRPr="00C658AD">
        <w:rPr>
          <w:rFonts w:ascii="Arial" w:hAnsi="Arial" w:cs="Arial"/>
        </w:rPr>
        <w:t>26.02.2016 г. № 27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оказанию муниципальной услуги «Предоставление в собственность, аренду земельного участка, находящегося в муниципальной собственности на торгах» (в редакции от 14.06.2016 г. № 58, от 08.07.2016 г. № 85, от 29.01.2019 г. № 4, от</w:t>
      </w:r>
      <w:proofErr w:type="gramEnd"/>
      <w:r w:rsidR="00C658AD" w:rsidRPr="00C658AD">
        <w:rPr>
          <w:rFonts w:ascii="Arial" w:hAnsi="Arial" w:cs="Arial"/>
        </w:rPr>
        <w:t xml:space="preserve"> </w:t>
      </w:r>
      <w:proofErr w:type="gramStart"/>
      <w:r w:rsidR="00C658AD" w:rsidRPr="00C658AD">
        <w:rPr>
          <w:rFonts w:ascii="Arial" w:hAnsi="Arial" w:cs="Arial"/>
        </w:rPr>
        <w:t>14.12.2022 г. № 56)</w:t>
      </w:r>
      <w:r>
        <w:rPr>
          <w:rFonts w:ascii="Arial" w:hAnsi="Arial" w:cs="Arial"/>
          <w:color w:val="000000"/>
        </w:rPr>
        <w:t xml:space="preserve"> </w:t>
      </w:r>
      <w:r w:rsidRPr="00817888">
        <w:rPr>
          <w:rFonts w:ascii="Arial" w:hAnsi="Arial" w:cs="Arial"/>
        </w:rPr>
        <w:t xml:space="preserve">следующие изменения: </w:t>
      </w:r>
      <w:proofErr w:type="gramEnd"/>
    </w:p>
    <w:p w:rsidR="0072015B" w:rsidRDefault="0072015B" w:rsidP="00502902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 xml:space="preserve">1.1. В </w:t>
      </w:r>
      <w:r>
        <w:rPr>
          <w:rFonts w:ascii="Arial" w:hAnsi="Arial" w:cs="Arial"/>
        </w:rPr>
        <w:t>А</w:t>
      </w:r>
      <w:r w:rsidRPr="001413BB">
        <w:rPr>
          <w:rFonts w:ascii="Arial" w:hAnsi="Arial" w:cs="Arial"/>
        </w:rPr>
        <w:t>дминистративн</w:t>
      </w:r>
      <w:r>
        <w:rPr>
          <w:rFonts w:ascii="Arial" w:hAnsi="Arial" w:cs="Arial"/>
        </w:rPr>
        <w:t>ый</w:t>
      </w:r>
      <w:r w:rsidRPr="001413BB">
        <w:rPr>
          <w:rFonts w:ascii="Arial" w:hAnsi="Arial" w:cs="Arial"/>
        </w:rPr>
        <w:t xml:space="preserve"> регламент</w:t>
      </w:r>
      <w:r>
        <w:rPr>
          <w:rFonts w:ascii="Arial" w:hAnsi="Arial" w:cs="Arial"/>
        </w:rPr>
        <w:t xml:space="preserve"> по предоставлению муниципальной услуги </w:t>
      </w:r>
      <w:r w:rsidRPr="00037F58">
        <w:rPr>
          <w:rFonts w:ascii="Arial" w:hAnsi="Arial" w:cs="Arial"/>
        </w:rPr>
        <w:t>«</w:t>
      </w:r>
      <w:r w:rsidRPr="00817888">
        <w:rPr>
          <w:rFonts w:ascii="Arial" w:hAnsi="Arial" w:cs="Arial"/>
          <w:color w:val="000000"/>
        </w:rPr>
        <w:t>Предоставление в собственность, аренду земельного участка,</w:t>
      </w:r>
      <w:r>
        <w:rPr>
          <w:rFonts w:ascii="Arial" w:hAnsi="Arial" w:cs="Arial"/>
          <w:color w:val="000000"/>
        </w:rPr>
        <w:t xml:space="preserve"> </w:t>
      </w:r>
      <w:r w:rsidRPr="00817888">
        <w:rPr>
          <w:rFonts w:ascii="Arial" w:hAnsi="Arial" w:cs="Arial"/>
          <w:color w:val="000000"/>
        </w:rPr>
        <w:t>находящегося в муниципальной собственности</w:t>
      </w:r>
      <w:r>
        <w:rPr>
          <w:rFonts w:ascii="Arial" w:hAnsi="Arial" w:cs="Arial"/>
          <w:color w:val="000000"/>
        </w:rPr>
        <w:t xml:space="preserve"> </w:t>
      </w:r>
      <w:r w:rsidRPr="00817888">
        <w:rPr>
          <w:rFonts w:ascii="Arial" w:hAnsi="Arial" w:cs="Arial"/>
          <w:color w:val="000000"/>
        </w:rPr>
        <w:t>на торгах</w:t>
      </w:r>
      <w:r w:rsidRPr="00037F58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(далее - Административный регламент):</w:t>
      </w:r>
    </w:p>
    <w:p w:rsidR="0072015B" w:rsidRPr="00817888" w:rsidRDefault="0072015B" w:rsidP="008178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7888">
        <w:rPr>
          <w:rFonts w:ascii="Arial" w:hAnsi="Arial" w:cs="Arial"/>
        </w:rPr>
        <w:t xml:space="preserve">1.1.1. </w:t>
      </w:r>
      <w:proofErr w:type="gramStart"/>
      <w:r w:rsidRPr="00817888">
        <w:rPr>
          <w:rFonts w:ascii="Arial" w:hAnsi="Arial" w:cs="Arial"/>
        </w:rPr>
        <w:t xml:space="preserve">Подпункт </w:t>
      </w:r>
      <w:r>
        <w:rPr>
          <w:rFonts w:ascii="Arial" w:hAnsi="Arial" w:cs="Arial"/>
        </w:rPr>
        <w:t>«19)»</w:t>
      </w:r>
      <w:r w:rsidRPr="00817888">
        <w:rPr>
          <w:rFonts w:ascii="Arial" w:hAnsi="Arial" w:cs="Arial"/>
        </w:rPr>
        <w:t xml:space="preserve"> пункта 2.8.1.</w:t>
      </w:r>
      <w:proofErr w:type="gramEnd"/>
      <w:r w:rsidRPr="00817888">
        <w:rPr>
          <w:rFonts w:ascii="Arial" w:hAnsi="Arial" w:cs="Arial"/>
        </w:rPr>
        <w:t xml:space="preserve"> Административного регламента изложить в </w:t>
      </w:r>
      <w:r>
        <w:rPr>
          <w:rFonts w:ascii="Arial" w:hAnsi="Arial" w:cs="Arial"/>
        </w:rPr>
        <w:t>новой</w:t>
      </w:r>
      <w:r w:rsidRPr="00817888">
        <w:rPr>
          <w:rFonts w:ascii="Arial" w:hAnsi="Arial" w:cs="Arial"/>
        </w:rPr>
        <w:t xml:space="preserve"> редакции:</w:t>
      </w:r>
    </w:p>
    <w:p w:rsidR="0072015B" w:rsidRDefault="0072015B" w:rsidP="008178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17888">
        <w:rPr>
          <w:rFonts w:ascii="Arial" w:hAnsi="Arial" w:cs="Arial"/>
        </w:rPr>
        <w:t>«</w:t>
      </w:r>
      <w:r>
        <w:rPr>
          <w:rFonts w:ascii="Arial" w:hAnsi="Arial" w:cs="Arial"/>
        </w:rPr>
        <w:t>19</w:t>
      </w:r>
      <w:r w:rsidRPr="00817888">
        <w:rPr>
          <w:rFonts w:ascii="Arial" w:hAnsi="Arial" w:cs="Arial"/>
        </w:rPr>
        <w:t xml:space="preserve">) </w:t>
      </w:r>
      <w:r w:rsidRPr="00817888">
        <w:rPr>
          <w:rFonts w:ascii="Arial" w:hAnsi="Arial" w:cs="Arial"/>
          <w:shd w:val="clear" w:color="auto" w:fill="FFFFFF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</w:rPr>
        <w:t>»;</w:t>
      </w:r>
      <w:proofErr w:type="gramEnd"/>
    </w:p>
    <w:p w:rsidR="0072015B" w:rsidRPr="00801BBF" w:rsidRDefault="0072015B" w:rsidP="00801B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1.1.2. </w:t>
      </w:r>
      <w:r w:rsidRPr="00801BBF">
        <w:rPr>
          <w:rFonts w:ascii="Arial" w:hAnsi="Arial" w:cs="Arial"/>
        </w:rPr>
        <w:t xml:space="preserve">Абзац </w:t>
      </w:r>
      <w:r>
        <w:rPr>
          <w:rFonts w:ascii="Arial" w:hAnsi="Arial" w:cs="Arial"/>
        </w:rPr>
        <w:t>четвертый</w:t>
      </w:r>
      <w:r w:rsidRPr="00801BBF">
        <w:rPr>
          <w:rFonts w:ascii="Arial" w:hAnsi="Arial" w:cs="Arial"/>
        </w:rPr>
        <w:t xml:space="preserve"> пункта 3.1.1. Административного регламента изложить в следующей редакции:</w:t>
      </w:r>
    </w:p>
    <w:p w:rsidR="0072015B" w:rsidRPr="00801BBF" w:rsidRDefault="0072015B" w:rsidP="00801B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1BBF">
        <w:rPr>
          <w:rFonts w:ascii="Arial" w:hAnsi="Arial" w:cs="Arial"/>
        </w:rPr>
        <w:t>« - получение информации о возможности подключения (технологического присоединения) объектов капитального строительства к сетям инженерно-</w:t>
      </w:r>
      <w:r w:rsidRPr="00801BBF">
        <w:rPr>
          <w:rFonts w:ascii="Arial" w:hAnsi="Arial" w:cs="Arial"/>
        </w:rPr>
        <w:lastRenderedPageBreak/>
        <w:t>технического обеспечения (за исключением сетей электроснабжения), предусмотренной</w:t>
      </w:r>
      <w:r>
        <w:rPr>
          <w:rFonts w:ascii="Arial" w:hAnsi="Arial" w:cs="Arial"/>
        </w:rPr>
        <w:t xml:space="preserve"> </w:t>
      </w:r>
      <w:r w:rsidRPr="00801BBF">
        <w:rPr>
          <w:rFonts w:ascii="Arial" w:hAnsi="Arial" w:cs="Arial"/>
        </w:rPr>
        <w:t>законодательством</w:t>
      </w:r>
      <w:r>
        <w:rPr>
          <w:rFonts w:ascii="Arial" w:hAnsi="Arial" w:cs="Arial"/>
        </w:rPr>
        <w:t xml:space="preserve"> </w:t>
      </w:r>
      <w:r w:rsidRPr="00801BBF">
        <w:rPr>
          <w:rFonts w:ascii="Arial" w:hAnsi="Arial" w:cs="Arial"/>
        </w:rPr>
        <w:t xml:space="preserve">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</w:t>
      </w:r>
      <w:proofErr w:type="gramStart"/>
      <w:r w:rsidRPr="00801BBF">
        <w:rPr>
          <w:rFonts w:ascii="Arial" w:hAnsi="Arial" w:cs="Arial"/>
        </w:rPr>
        <w:t>аукциона</w:t>
      </w:r>
      <w:proofErr w:type="gramEnd"/>
      <w:r w:rsidRPr="00801BBF">
        <w:rPr>
          <w:rFonts w:ascii="Arial" w:hAnsi="Arial" w:cs="Arial"/>
        </w:rPr>
        <w:t xml:space="preserve"> в случаях ус</w:t>
      </w:r>
      <w:r>
        <w:rPr>
          <w:rFonts w:ascii="Arial" w:hAnsi="Arial" w:cs="Arial"/>
        </w:rPr>
        <w:t>тановленных законодательством;»;</w:t>
      </w:r>
    </w:p>
    <w:p w:rsidR="0072015B" w:rsidRPr="00801BBF" w:rsidRDefault="0072015B" w:rsidP="00801B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1BBF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801BBF">
        <w:rPr>
          <w:rFonts w:ascii="Arial" w:hAnsi="Arial" w:cs="Arial"/>
        </w:rPr>
        <w:t>3. Подпункт 3.2.4</w:t>
      </w:r>
      <w:r>
        <w:rPr>
          <w:rFonts w:ascii="Arial" w:hAnsi="Arial" w:cs="Arial"/>
        </w:rPr>
        <w:t>.</w:t>
      </w:r>
      <w:r w:rsidRPr="00801BBF">
        <w:rPr>
          <w:rFonts w:ascii="Arial" w:hAnsi="Arial" w:cs="Arial"/>
        </w:rPr>
        <w:t xml:space="preserve"> пункта 3.2</w:t>
      </w:r>
      <w:r>
        <w:rPr>
          <w:rFonts w:ascii="Arial" w:hAnsi="Arial" w:cs="Arial"/>
        </w:rPr>
        <w:t>.</w:t>
      </w:r>
      <w:r w:rsidRPr="00801BBF">
        <w:rPr>
          <w:rFonts w:ascii="Arial" w:hAnsi="Arial" w:cs="Arial"/>
        </w:rPr>
        <w:t xml:space="preserve"> Административного регламента изложить в </w:t>
      </w:r>
      <w:r>
        <w:rPr>
          <w:rFonts w:ascii="Arial" w:hAnsi="Arial" w:cs="Arial"/>
        </w:rPr>
        <w:t>новой</w:t>
      </w:r>
      <w:r w:rsidRPr="00801BBF">
        <w:rPr>
          <w:rFonts w:ascii="Arial" w:hAnsi="Arial" w:cs="Arial"/>
        </w:rPr>
        <w:t xml:space="preserve"> редакции:</w:t>
      </w:r>
    </w:p>
    <w:p w:rsidR="0072015B" w:rsidRPr="00801BBF" w:rsidRDefault="0072015B" w:rsidP="00801BBF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01BBF">
        <w:rPr>
          <w:rFonts w:ascii="Arial" w:hAnsi="Arial" w:cs="Arial"/>
        </w:rPr>
        <w:t>«3.2.4. Получение технических условий подключения (технологического присоединения) объектов к сетям инженерно-технического обеспечения (за исключением сетей электроснабжения), если наличие таких условий является обязательным условием для проведения аукциона, в случаях, установленных законодательством</w:t>
      </w:r>
      <w:proofErr w:type="gramStart"/>
      <w:r w:rsidRPr="00801BBF">
        <w:rPr>
          <w:rFonts w:ascii="Arial" w:hAnsi="Arial" w:cs="Arial"/>
        </w:rPr>
        <w:t>.».</w:t>
      </w:r>
      <w:proofErr w:type="gramEnd"/>
    </w:p>
    <w:p w:rsidR="0072015B" w:rsidRPr="001413BB" w:rsidRDefault="0072015B" w:rsidP="00817888">
      <w:pPr>
        <w:ind w:firstLine="709"/>
        <w:jc w:val="both"/>
        <w:rPr>
          <w:rFonts w:ascii="Arial" w:hAnsi="Arial" w:cs="Arial"/>
        </w:rPr>
      </w:pPr>
      <w:r w:rsidRPr="00817888">
        <w:rPr>
          <w:rFonts w:ascii="Arial" w:hAnsi="Arial" w:cs="Arial"/>
        </w:rPr>
        <w:t>2. Опубликовать настоящее постановление в Вестнике муниципальных</w:t>
      </w:r>
      <w:r w:rsidRPr="001413BB">
        <w:rPr>
          <w:rFonts w:ascii="Arial" w:hAnsi="Arial" w:cs="Arial"/>
        </w:rPr>
        <w:t xml:space="preserve"> правовых актов </w:t>
      </w:r>
      <w:r w:rsidR="00BE6B88">
        <w:rPr>
          <w:rFonts w:ascii="Arial" w:hAnsi="Arial" w:cs="Arial"/>
        </w:rPr>
        <w:t>Новокриушанского</w:t>
      </w:r>
      <w:r w:rsidRPr="001413B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BE6B88">
        <w:rPr>
          <w:rFonts w:ascii="Arial" w:hAnsi="Arial" w:cs="Arial"/>
        </w:rPr>
        <w:t>Новокриушанского</w:t>
      </w:r>
      <w:r w:rsidRPr="001413BB">
        <w:rPr>
          <w:rFonts w:ascii="Arial" w:hAnsi="Arial" w:cs="Arial"/>
        </w:rPr>
        <w:t xml:space="preserve"> сельского поселения в сети Интернет.</w:t>
      </w:r>
    </w:p>
    <w:p w:rsidR="0072015B" w:rsidRPr="001413BB" w:rsidRDefault="0072015B" w:rsidP="00502902">
      <w:pPr>
        <w:ind w:firstLine="709"/>
        <w:jc w:val="both"/>
        <w:rPr>
          <w:rFonts w:ascii="Arial" w:hAnsi="Arial" w:cs="Arial"/>
        </w:rPr>
      </w:pPr>
      <w:r w:rsidRPr="001413BB">
        <w:rPr>
          <w:rFonts w:ascii="Arial" w:hAnsi="Arial" w:cs="Arial"/>
        </w:rPr>
        <w:t xml:space="preserve">3. </w:t>
      </w:r>
      <w:proofErr w:type="gramStart"/>
      <w:r w:rsidRPr="001413BB">
        <w:rPr>
          <w:rFonts w:ascii="Arial" w:hAnsi="Arial" w:cs="Arial"/>
        </w:rPr>
        <w:t>Контроль за</w:t>
      </w:r>
      <w:proofErr w:type="gramEnd"/>
      <w:r w:rsidRPr="001413B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975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04"/>
        <w:gridCol w:w="5246"/>
      </w:tblGrid>
      <w:tr w:rsidR="0072015B" w:rsidRPr="001413BB">
        <w:tc>
          <w:tcPr>
            <w:tcW w:w="4504" w:type="dxa"/>
          </w:tcPr>
          <w:p w:rsidR="0072015B" w:rsidRPr="001413BB" w:rsidRDefault="0072015B" w:rsidP="007F7768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1413BB">
              <w:rPr>
                <w:rFonts w:ascii="Arial" w:hAnsi="Arial" w:cs="Arial"/>
                <w:lang w:eastAsia="ar-SA"/>
              </w:rPr>
              <w:t xml:space="preserve">Глава </w:t>
            </w:r>
            <w:r w:rsidR="00BE6B88">
              <w:rPr>
                <w:rFonts w:ascii="Arial" w:hAnsi="Arial" w:cs="Arial"/>
                <w:lang w:eastAsia="ar-SA"/>
              </w:rPr>
              <w:t>Новокриушанского</w:t>
            </w:r>
            <w:r w:rsidRPr="001413BB">
              <w:rPr>
                <w:rFonts w:ascii="Arial" w:hAnsi="Arial" w:cs="Arial"/>
                <w:lang w:eastAsia="ar-SA"/>
              </w:rPr>
              <w:t xml:space="preserve"> сельского поселения Калачеевского муниципального района </w:t>
            </w:r>
          </w:p>
        </w:tc>
        <w:tc>
          <w:tcPr>
            <w:tcW w:w="5246" w:type="dxa"/>
            <w:vAlign w:val="bottom"/>
          </w:tcPr>
          <w:p w:rsidR="0072015B" w:rsidRPr="001413BB" w:rsidRDefault="00C658AD" w:rsidP="007F7019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Н.М.Барафанова</w:t>
            </w:r>
          </w:p>
        </w:tc>
      </w:tr>
    </w:tbl>
    <w:p w:rsidR="0072015B" w:rsidRPr="001413BB" w:rsidRDefault="0072015B" w:rsidP="001B4F46">
      <w:pPr>
        <w:suppressAutoHyphens/>
        <w:ind w:firstLine="709"/>
        <w:jc w:val="both"/>
        <w:rPr>
          <w:rFonts w:ascii="Arial" w:hAnsi="Arial" w:cs="Arial"/>
        </w:rPr>
      </w:pPr>
    </w:p>
    <w:p w:rsidR="0072015B" w:rsidRDefault="0072015B"/>
    <w:sectPr w:rsidR="0072015B" w:rsidSect="004C34C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F46"/>
    <w:rsid w:val="00037F58"/>
    <w:rsid w:val="001413BB"/>
    <w:rsid w:val="00141A08"/>
    <w:rsid w:val="001B4F46"/>
    <w:rsid w:val="001D4512"/>
    <w:rsid w:val="001E45B6"/>
    <w:rsid w:val="001E731E"/>
    <w:rsid w:val="0022706C"/>
    <w:rsid w:val="0024535C"/>
    <w:rsid w:val="002E5D24"/>
    <w:rsid w:val="002F1CE9"/>
    <w:rsid w:val="00314057"/>
    <w:rsid w:val="00352639"/>
    <w:rsid w:val="003E40B7"/>
    <w:rsid w:val="0041449E"/>
    <w:rsid w:val="00434511"/>
    <w:rsid w:val="00462ABA"/>
    <w:rsid w:val="004C34C7"/>
    <w:rsid w:val="004D4949"/>
    <w:rsid w:val="004F5ACA"/>
    <w:rsid w:val="00502902"/>
    <w:rsid w:val="00566C68"/>
    <w:rsid w:val="00613D33"/>
    <w:rsid w:val="00625D58"/>
    <w:rsid w:val="0072015B"/>
    <w:rsid w:val="00720BA5"/>
    <w:rsid w:val="00787A12"/>
    <w:rsid w:val="007F7019"/>
    <w:rsid w:val="007F7768"/>
    <w:rsid w:val="00801BBF"/>
    <w:rsid w:val="00817888"/>
    <w:rsid w:val="00851CF9"/>
    <w:rsid w:val="008A1726"/>
    <w:rsid w:val="008D3E4B"/>
    <w:rsid w:val="008D67F9"/>
    <w:rsid w:val="008F3CB5"/>
    <w:rsid w:val="009923C2"/>
    <w:rsid w:val="009E684D"/>
    <w:rsid w:val="00A239B4"/>
    <w:rsid w:val="00A62AEA"/>
    <w:rsid w:val="00A6361A"/>
    <w:rsid w:val="00A77922"/>
    <w:rsid w:val="00A87F21"/>
    <w:rsid w:val="00AA0DD2"/>
    <w:rsid w:val="00AC1F65"/>
    <w:rsid w:val="00B0092A"/>
    <w:rsid w:val="00B82451"/>
    <w:rsid w:val="00BB6CD5"/>
    <w:rsid w:val="00BD39CD"/>
    <w:rsid w:val="00BE1176"/>
    <w:rsid w:val="00BE6B88"/>
    <w:rsid w:val="00C658AD"/>
    <w:rsid w:val="00C832B2"/>
    <w:rsid w:val="00C844AA"/>
    <w:rsid w:val="00CB7963"/>
    <w:rsid w:val="00CC538F"/>
    <w:rsid w:val="00CE59B8"/>
    <w:rsid w:val="00D17BAF"/>
    <w:rsid w:val="00DA19E6"/>
    <w:rsid w:val="00DE0A66"/>
    <w:rsid w:val="00E07D2D"/>
    <w:rsid w:val="00E5581B"/>
    <w:rsid w:val="00E918E0"/>
    <w:rsid w:val="00EA4489"/>
    <w:rsid w:val="00F201E9"/>
    <w:rsid w:val="00F67C25"/>
    <w:rsid w:val="00F83AF8"/>
    <w:rsid w:val="00FB563B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4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3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3D3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3</cp:revision>
  <cp:lastPrinted>2022-11-28T06:50:00Z</cp:lastPrinted>
  <dcterms:created xsi:type="dcterms:W3CDTF">2023-05-25T11:05:00Z</dcterms:created>
  <dcterms:modified xsi:type="dcterms:W3CDTF">2023-05-30T13:34:00Z</dcterms:modified>
</cp:coreProperties>
</file>